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5EA1" w14:textId="6A1460D7" w:rsidR="00B0271B" w:rsidRDefault="00AA11F0" w:rsidP="00AA11F0">
      <w:pPr>
        <w:jc w:val="center"/>
        <w:rPr>
          <w:b/>
        </w:rPr>
      </w:pPr>
      <w:r w:rsidRPr="00AA11F0">
        <w:rPr>
          <w:b/>
        </w:rPr>
        <w:t>North Carolina 4-H Presentation Guidelines: 4-H Public Speaking Rules and Regulations</w:t>
      </w:r>
    </w:p>
    <w:p w14:paraId="2AD4171C" w14:textId="25876271" w:rsidR="00AA11F0" w:rsidRDefault="00AA11F0" w:rsidP="00AA11F0">
      <w:pPr>
        <w:jc w:val="center"/>
        <w:rPr>
          <w:b/>
        </w:rPr>
      </w:pPr>
    </w:p>
    <w:p w14:paraId="266E443E" w14:textId="67599733" w:rsidR="00AA11F0" w:rsidRDefault="004B34C2" w:rsidP="00AA11F0">
      <w:r>
        <w:t xml:space="preserve">Public speaking is something that every 4-H member must learn at some point during their 4-H Career and or their life.  Learning to be a good speaker is something that will be useful throughout a 4-H members lifetime.  Good public speakers are made, not born. Everyone can do it.  A big part of a 4-H’ers career is learning those public speaking life skills.  </w:t>
      </w:r>
    </w:p>
    <w:p w14:paraId="730A71DD" w14:textId="77777777" w:rsidR="004B34C2" w:rsidRDefault="004B34C2" w:rsidP="00AA11F0">
      <w:bookmarkStart w:id="0" w:name="_GoBack"/>
      <w:bookmarkEnd w:id="0"/>
    </w:p>
    <w:p w14:paraId="1E492104" w14:textId="396A4F9A" w:rsidR="004B34C2" w:rsidRPr="004B34C2" w:rsidRDefault="004B34C2" w:rsidP="00AA11F0">
      <w:pPr>
        <w:rPr>
          <w:b/>
        </w:rPr>
      </w:pPr>
      <w:r w:rsidRPr="004B34C2">
        <w:rPr>
          <w:b/>
        </w:rPr>
        <w:t>Goals are to:</w:t>
      </w:r>
    </w:p>
    <w:p w14:paraId="3E7C8789" w14:textId="5C9EB75C" w:rsidR="004B34C2" w:rsidRDefault="004B34C2" w:rsidP="004B34C2">
      <w:pPr>
        <w:pStyle w:val="ListParagraph"/>
        <w:numPr>
          <w:ilvl w:val="0"/>
          <w:numId w:val="5"/>
        </w:numPr>
      </w:pPr>
      <w:r>
        <w:t>Develop skills for communications about issues that are real in life</w:t>
      </w:r>
    </w:p>
    <w:p w14:paraId="4FED2BD3" w14:textId="63473E5F" w:rsidR="004B34C2" w:rsidRDefault="004B34C2" w:rsidP="004B34C2">
      <w:pPr>
        <w:pStyle w:val="ListParagraph"/>
        <w:numPr>
          <w:ilvl w:val="0"/>
          <w:numId w:val="5"/>
        </w:numPr>
      </w:pPr>
      <w:r>
        <w:t>Learn how to organize a speech</w:t>
      </w:r>
    </w:p>
    <w:p w14:paraId="3F30C0C4" w14:textId="1159869C" w:rsidR="004B34C2" w:rsidRDefault="004B34C2" w:rsidP="004B34C2">
      <w:pPr>
        <w:pStyle w:val="ListParagraph"/>
        <w:numPr>
          <w:ilvl w:val="0"/>
          <w:numId w:val="5"/>
        </w:numPr>
      </w:pPr>
      <w:r>
        <w:t>Learn how to prepare a speech</w:t>
      </w:r>
    </w:p>
    <w:p w14:paraId="328DBE41" w14:textId="78FB1FAD" w:rsidR="004B34C2" w:rsidRDefault="004B34C2" w:rsidP="004B34C2">
      <w:pPr>
        <w:pStyle w:val="ListParagraph"/>
        <w:numPr>
          <w:ilvl w:val="0"/>
          <w:numId w:val="5"/>
        </w:numPr>
      </w:pPr>
      <w:r>
        <w:t>Learn how to present themselves to other people</w:t>
      </w:r>
    </w:p>
    <w:p w14:paraId="54FB3239" w14:textId="3A48EFC8" w:rsidR="004B34C2" w:rsidRDefault="004B34C2" w:rsidP="004B34C2">
      <w:pPr>
        <w:pStyle w:val="ListParagraph"/>
        <w:numPr>
          <w:ilvl w:val="0"/>
          <w:numId w:val="5"/>
        </w:numPr>
      </w:pPr>
      <w:r>
        <w:t>Develop Self-Confidence</w:t>
      </w:r>
    </w:p>
    <w:p w14:paraId="1B23916B" w14:textId="77777777" w:rsidR="004B34C2" w:rsidRPr="004B34C2" w:rsidRDefault="004B34C2" w:rsidP="00AA11F0"/>
    <w:p w14:paraId="09513B79" w14:textId="77777777" w:rsidR="00AA11F0" w:rsidRDefault="00AA11F0" w:rsidP="00AA11F0">
      <w:pPr>
        <w:rPr>
          <w:b/>
        </w:rPr>
      </w:pPr>
    </w:p>
    <w:p w14:paraId="4D3140EB" w14:textId="3EE054F7" w:rsidR="00AA11F0" w:rsidRDefault="00AA11F0" w:rsidP="00AA11F0">
      <w:pPr>
        <w:rPr>
          <w:b/>
        </w:rPr>
      </w:pPr>
      <w:r>
        <w:rPr>
          <w:b/>
        </w:rPr>
        <w:t>Eligibility</w:t>
      </w:r>
    </w:p>
    <w:p w14:paraId="75FF6B42" w14:textId="77777777" w:rsidR="004B34C2" w:rsidRDefault="00AA11F0" w:rsidP="004B34C2">
      <w:pPr>
        <w:pStyle w:val="ListParagraph"/>
        <w:numPr>
          <w:ilvl w:val="0"/>
          <w:numId w:val="4"/>
        </w:numPr>
      </w:pPr>
      <w:r>
        <w:t xml:space="preserve">Each participant must be a registered 4-H member. </w:t>
      </w:r>
    </w:p>
    <w:p w14:paraId="62372AF1" w14:textId="77777777" w:rsidR="004B34C2" w:rsidRDefault="00AA11F0" w:rsidP="004B34C2">
      <w:pPr>
        <w:pStyle w:val="ListParagraph"/>
        <w:numPr>
          <w:ilvl w:val="0"/>
          <w:numId w:val="4"/>
        </w:numPr>
      </w:pPr>
      <w:r>
        <w:t xml:space="preserve">They must be active in 4-HOnline.  </w:t>
      </w:r>
    </w:p>
    <w:p w14:paraId="757DCE95" w14:textId="62C2B218" w:rsidR="00AA11F0" w:rsidRDefault="00AA11F0" w:rsidP="004B34C2">
      <w:pPr>
        <w:pStyle w:val="ListParagraph"/>
        <w:numPr>
          <w:ilvl w:val="0"/>
          <w:numId w:val="4"/>
        </w:numPr>
      </w:pPr>
      <w:r>
        <w:t xml:space="preserve">Each county will be able to enter 2 per age per category. </w:t>
      </w:r>
    </w:p>
    <w:p w14:paraId="6B1F4E32" w14:textId="2B07BDE4" w:rsidR="00AA11F0" w:rsidRDefault="00AA11F0" w:rsidP="00AA11F0"/>
    <w:p w14:paraId="630C92B1" w14:textId="75F27E3A" w:rsidR="00AA11F0" w:rsidRDefault="00AA11F0" w:rsidP="00AA11F0">
      <w:pPr>
        <w:rPr>
          <w:b/>
        </w:rPr>
      </w:pPr>
      <w:r w:rsidRPr="00AA11F0">
        <w:rPr>
          <w:b/>
        </w:rPr>
        <w:t>Regulations</w:t>
      </w:r>
    </w:p>
    <w:p w14:paraId="72E15D92" w14:textId="7C03DA60" w:rsidR="00AA11F0" w:rsidRDefault="00AA11F0" w:rsidP="004B34C2">
      <w:pPr>
        <w:pStyle w:val="ListParagraph"/>
        <w:numPr>
          <w:ilvl w:val="0"/>
          <w:numId w:val="1"/>
        </w:numPr>
      </w:pPr>
      <w:r>
        <w:t xml:space="preserve">The speech can pertain to any area that a 4-H’er desires as long as it is 4-H appropriate.  </w:t>
      </w:r>
      <w:r w:rsidR="004B34C2">
        <w:t xml:space="preserve">Should a topic be considered controversial, talk with the 4-H leader and Agent when appropriate before the contest.  </w:t>
      </w:r>
    </w:p>
    <w:p w14:paraId="7AC90CAB" w14:textId="17AC49CC" w:rsidR="004B34C2" w:rsidRDefault="004B34C2" w:rsidP="004B34C2">
      <w:pPr>
        <w:pStyle w:val="ListParagraph"/>
        <w:numPr>
          <w:ilvl w:val="0"/>
          <w:numId w:val="1"/>
        </w:numPr>
      </w:pPr>
      <w:r>
        <w:t>Note cards containing key word outlines are permitted.</w:t>
      </w:r>
    </w:p>
    <w:p w14:paraId="4B8D6E06" w14:textId="15318AAD" w:rsidR="004B34C2" w:rsidRDefault="004B34C2" w:rsidP="004B34C2">
      <w:pPr>
        <w:pStyle w:val="ListParagraph"/>
        <w:numPr>
          <w:ilvl w:val="0"/>
          <w:numId w:val="1"/>
        </w:numPr>
      </w:pPr>
      <w:r>
        <w:t>No visual aids or posters are allowed.</w:t>
      </w:r>
    </w:p>
    <w:p w14:paraId="28A1D0C9" w14:textId="3878BEF5" w:rsidR="004B34C2" w:rsidRDefault="004B34C2" w:rsidP="004B34C2">
      <w:pPr>
        <w:pStyle w:val="ListParagraph"/>
        <w:numPr>
          <w:ilvl w:val="0"/>
          <w:numId w:val="1"/>
        </w:numPr>
      </w:pPr>
      <w:r>
        <w:t>Judges are not allowed to ask questions.</w:t>
      </w:r>
    </w:p>
    <w:p w14:paraId="0B4285B0" w14:textId="120F6BC2" w:rsidR="004B34C2" w:rsidRDefault="004B34C2" w:rsidP="00AA11F0"/>
    <w:p w14:paraId="37E4B20D" w14:textId="216224FA" w:rsidR="00AA11F0" w:rsidRDefault="00AA11F0" w:rsidP="00AA11F0">
      <w:pPr>
        <w:rPr>
          <w:b/>
        </w:rPr>
      </w:pPr>
      <w:r>
        <w:rPr>
          <w:b/>
        </w:rPr>
        <w:t>Age Categories:</w:t>
      </w:r>
    </w:p>
    <w:p w14:paraId="15B7205E" w14:textId="6B2FBAB3" w:rsidR="00AA11F0" w:rsidRDefault="00AA11F0" w:rsidP="004B34C2">
      <w:pPr>
        <w:pStyle w:val="ListParagraph"/>
        <w:numPr>
          <w:ilvl w:val="0"/>
          <w:numId w:val="2"/>
        </w:numPr>
      </w:pPr>
      <w:r>
        <w:t>8-10</w:t>
      </w:r>
    </w:p>
    <w:p w14:paraId="211A4BE8" w14:textId="3C4E69B5" w:rsidR="00AA11F0" w:rsidRDefault="00AA11F0" w:rsidP="004B34C2">
      <w:pPr>
        <w:pStyle w:val="ListParagraph"/>
        <w:numPr>
          <w:ilvl w:val="0"/>
          <w:numId w:val="2"/>
        </w:numPr>
      </w:pPr>
      <w:r>
        <w:t>11-13</w:t>
      </w:r>
    </w:p>
    <w:p w14:paraId="273A2065" w14:textId="3E8E6D78" w:rsidR="00AA11F0" w:rsidRDefault="00AA11F0" w:rsidP="004B34C2">
      <w:pPr>
        <w:pStyle w:val="ListParagraph"/>
        <w:numPr>
          <w:ilvl w:val="0"/>
          <w:numId w:val="2"/>
        </w:numPr>
      </w:pPr>
      <w:r>
        <w:t>14-18</w:t>
      </w:r>
    </w:p>
    <w:p w14:paraId="790A65E3" w14:textId="52B1E08E" w:rsidR="004B34C2" w:rsidRDefault="004B34C2" w:rsidP="004B34C2">
      <w:pPr>
        <w:pStyle w:val="ListParagraph"/>
        <w:numPr>
          <w:ilvl w:val="0"/>
          <w:numId w:val="2"/>
        </w:numPr>
      </w:pPr>
      <w:r>
        <w:t>Age is determined as of January 1</w:t>
      </w:r>
      <w:r w:rsidRPr="004B34C2">
        <w:rPr>
          <w:vertAlign w:val="superscript"/>
        </w:rPr>
        <w:t>st</w:t>
      </w:r>
      <w:r>
        <w:t xml:space="preserve"> of the current year</w:t>
      </w:r>
    </w:p>
    <w:p w14:paraId="353EA58D" w14:textId="77777777" w:rsidR="00AA11F0" w:rsidRPr="00AA11F0" w:rsidRDefault="00AA11F0" w:rsidP="00AA11F0"/>
    <w:p w14:paraId="55D857A6" w14:textId="7F609944" w:rsidR="00AA11F0" w:rsidRDefault="00AA11F0" w:rsidP="00AA11F0">
      <w:pPr>
        <w:rPr>
          <w:b/>
        </w:rPr>
      </w:pPr>
      <w:r>
        <w:rPr>
          <w:b/>
        </w:rPr>
        <w:t>Time Limit:</w:t>
      </w:r>
    </w:p>
    <w:p w14:paraId="4CED639A" w14:textId="0C634DBA" w:rsidR="00AA11F0" w:rsidRDefault="00AA11F0" w:rsidP="004B34C2">
      <w:pPr>
        <w:pStyle w:val="ListParagraph"/>
        <w:numPr>
          <w:ilvl w:val="0"/>
          <w:numId w:val="3"/>
        </w:numPr>
      </w:pPr>
      <w:r>
        <w:t>5-7 Minutes</w:t>
      </w:r>
    </w:p>
    <w:p w14:paraId="58A997F5" w14:textId="0D0087B9" w:rsidR="00AA11F0" w:rsidRDefault="00AA11F0" w:rsidP="00AA11F0"/>
    <w:p w14:paraId="68637967" w14:textId="35A06D83" w:rsidR="004B34C2" w:rsidRPr="004B34C2" w:rsidRDefault="004B34C2" w:rsidP="00AA11F0">
      <w:pPr>
        <w:rPr>
          <w:b/>
        </w:rPr>
      </w:pPr>
      <w:r w:rsidRPr="004B34C2">
        <w:rPr>
          <w:b/>
        </w:rPr>
        <w:t>Dress Code:</w:t>
      </w:r>
    </w:p>
    <w:p w14:paraId="66960D29" w14:textId="51F97CAC" w:rsidR="004B34C2" w:rsidRDefault="004B34C2" w:rsidP="00AA11F0">
      <w:r>
        <w:t>Professional dress attire is appropriate for the Public Speaking Category</w:t>
      </w:r>
    </w:p>
    <w:sectPr w:rsidR="004B34C2" w:rsidSect="00FF3F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581"/>
    <w:multiLevelType w:val="hybridMultilevel"/>
    <w:tmpl w:val="984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DEE"/>
    <w:multiLevelType w:val="hybridMultilevel"/>
    <w:tmpl w:val="814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5FB"/>
    <w:multiLevelType w:val="hybridMultilevel"/>
    <w:tmpl w:val="842E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7B3A"/>
    <w:multiLevelType w:val="hybridMultilevel"/>
    <w:tmpl w:val="884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6DA6"/>
    <w:multiLevelType w:val="hybridMultilevel"/>
    <w:tmpl w:val="7B5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0"/>
    <w:rsid w:val="00284637"/>
    <w:rsid w:val="004B34C2"/>
    <w:rsid w:val="00520198"/>
    <w:rsid w:val="00AA11F0"/>
    <w:rsid w:val="00B0271B"/>
    <w:rsid w:val="00F17C99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7D88A"/>
  <w15:chartTrackingRefBased/>
  <w15:docId w15:val="{22BC4AC6-0166-5F4F-80FD-FF1AAAD3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2020-07-08T19:52:00Z</dcterms:created>
  <dcterms:modified xsi:type="dcterms:W3CDTF">2020-07-08T20:13:00Z</dcterms:modified>
</cp:coreProperties>
</file>